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06" w:rsidRPr="00EA1206" w:rsidRDefault="00EA1206" w:rsidP="00EA1206">
      <w:pPr>
        <w:widowControl/>
        <w:shd w:val="clear" w:color="auto" w:fill="F0F0F0"/>
        <w:outlineLvl w:val="1"/>
        <w:rPr>
          <w:rFonts w:ascii="微軟正黑體" w:eastAsia="微軟正黑體" w:hAnsi="微軟正黑體" w:cs="新細明體"/>
          <w:b/>
          <w:bCs/>
          <w:color w:val="017BD1"/>
          <w:kern w:val="0"/>
          <w:sz w:val="30"/>
          <w:szCs w:val="30"/>
        </w:rPr>
      </w:pPr>
      <w:bookmarkStart w:id="0" w:name="_GoBack"/>
      <w:bookmarkEnd w:id="0"/>
      <w:r w:rsidRPr="00EA1206">
        <w:rPr>
          <w:rFonts w:ascii="微軟正黑體" w:eastAsia="微軟正黑體" w:hAnsi="微軟正黑體" w:cs="新細明體" w:hint="eastAsia"/>
          <w:b/>
          <w:bCs/>
          <w:color w:val="017BD1"/>
          <w:kern w:val="0"/>
          <w:sz w:val="30"/>
          <w:szCs w:val="30"/>
        </w:rPr>
        <w:t>兒童權利公約介紹</w:t>
      </w:r>
    </w:p>
    <w:p w:rsidR="00506DF4" w:rsidRDefault="00506DF4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什麼是兒童權利公約？</w:t>
      </w:r>
    </w:p>
    <w:p w:rsidR="0011037D" w:rsidRPr="00506DF4" w:rsidRDefault="00506DF4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保障對象：</w:t>
      </w:r>
      <w:r w:rsidRPr="00506DF4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所有十八歲以下的兒童。</w:t>
      </w:r>
      <w:r w:rsidR="0011037D"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為什麼需要有兒童權利公約，因為：</w:t>
      </w:r>
    </w:p>
    <w:p w:rsidR="0011037D" w:rsidRPr="00506DF4" w:rsidRDefault="0011037D" w:rsidP="0011037D">
      <w:pPr>
        <w:spacing w:line="500" w:lineRule="exact"/>
        <w:rPr>
          <w:rFonts w:ascii="MS Gothic" w:hAnsi="MS Gothic" w:cs="MS Gothic"/>
          <w:color w:val="FF0000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兒童權利公約四大原則：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 w:hint="eastAsia"/>
          <w:color w:val="385623" w:themeColor="accent6" w:themeShade="80"/>
          <w:sz w:val="32"/>
          <w:szCs w:val="32"/>
          <w:shd w:val="clear" w:color="auto" w:fill="FFFFFF"/>
        </w:rPr>
        <w:t>兒童最佳利益：</w:t>
      </w:r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國家中的法院、行政、立法機關、學校，以及全體社會，在制定政策與執行業務</w:t>
      </w:r>
      <w:proofErr w:type="gramStart"/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時均應以</w:t>
      </w:r>
      <w:proofErr w:type="gramEnd"/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兒童最佳利益為優先考量。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0033CC"/>
          <w:sz w:val="32"/>
          <w:szCs w:val="32"/>
        </w:rPr>
      </w:pPr>
      <w:r w:rsidRPr="00506DF4">
        <w:rPr>
          <w:rFonts w:ascii="標楷體" w:eastAsia="標楷體" w:hAnsi="標楷體" w:hint="eastAsia"/>
          <w:color w:val="385623" w:themeColor="accent6" w:themeShade="80"/>
          <w:sz w:val="32"/>
          <w:szCs w:val="32"/>
          <w:shd w:val="clear" w:color="auto" w:fill="FFFFFF"/>
        </w:rPr>
        <w:t>禁止歧視：</w:t>
      </w:r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無論兒童的膚色、種族、性別、語言、宗教、政治主張、國籍、家庭狀況、財產與身心狀態，國家都應確保每一兒童均享有公約所保障的權利。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0033CC"/>
          <w:sz w:val="32"/>
          <w:szCs w:val="32"/>
        </w:rPr>
      </w:pPr>
      <w:r w:rsidRPr="00506DF4">
        <w:rPr>
          <w:rFonts w:ascii="標楷體" w:eastAsia="標楷體" w:hAnsi="標楷體" w:hint="eastAsia"/>
          <w:color w:val="385623" w:themeColor="accent6" w:themeShade="80"/>
          <w:sz w:val="32"/>
          <w:szCs w:val="32"/>
          <w:shd w:val="clear" w:color="auto" w:fill="FFFFFF"/>
        </w:rPr>
        <w:t>兒童生存及發展權：</w:t>
      </w:r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每一名兒童享有基本的生存權利不受到任何形式的虐待、疏忽照顧和剝削。兒童也有接受基本教育、休息、遊戲、參與文化活動的權利。</w:t>
      </w:r>
      <w:proofErr w:type="gramStart"/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此外，</w:t>
      </w:r>
      <w:proofErr w:type="gramEnd"/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兒童也有權了解自己擁有哪些權利。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0033CC"/>
          <w:sz w:val="32"/>
          <w:szCs w:val="32"/>
        </w:rPr>
      </w:pPr>
      <w:r w:rsidRPr="00506DF4">
        <w:rPr>
          <w:rFonts w:ascii="標楷體" w:eastAsia="標楷體" w:hAnsi="標楷體" w:hint="eastAsia"/>
          <w:color w:val="385623" w:themeColor="accent6" w:themeShade="80"/>
          <w:sz w:val="32"/>
          <w:szCs w:val="32"/>
          <w:shd w:val="clear" w:color="auto" w:fill="FFFFFF"/>
        </w:rPr>
        <w:t>兒童有表達意見的權利：</w:t>
      </w:r>
      <w:r w:rsidRPr="0011037D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國家應確保兒童有權利表達自己的意見。特別在國家機構與學校制定與兒童相關的政策或決定時，應有兒童直接或透過代表表達意見。更重要的是，相關機構應審慎評估兒童意見。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為什麼重要？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世界重要：1989年11月20日聯合國會一致通過專為兒童而設的公約。</w:t>
      </w:r>
    </w:p>
    <w:p w:rsidR="0011037D" w:rsidRDefault="0011037D" w:rsidP="0011037D">
      <w:pPr>
        <w:spacing w:line="500" w:lineRule="exact"/>
        <w:rPr>
          <w:rFonts w:ascii="標楷體" w:eastAsia="標楷體" w:hAnsi="標楷體"/>
          <w:color w:val="353334"/>
          <w:sz w:val="32"/>
          <w:szCs w:val="32"/>
          <w:shd w:val="clear" w:color="auto" w:fill="FFFFFF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台灣重要：台灣在2014年將兒童權利公約正式成為台灣的國內法，實質的對台灣社會產生效力。</w:t>
      </w: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353334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兒童權利公約的重要：</w:t>
      </w: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兒童是獨立的個體</w:t>
      </w: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兒童是我們的未來</w:t>
      </w: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兒童生命的開始需要仰賴他人照顧</w:t>
      </w:r>
    </w:p>
    <w:p w:rsidR="00506DF4" w:rsidRDefault="00506DF4" w:rsidP="00506DF4">
      <w:pPr>
        <w:spacing w:line="500" w:lineRule="exact"/>
        <w:rPr>
          <w:rFonts w:ascii="標楷體" w:eastAsia="標楷體" w:hAnsi="標楷體"/>
          <w:color w:val="353334"/>
          <w:sz w:val="32"/>
          <w:szCs w:val="32"/>
        </w:rPr>
      </w:pPr>
      <w:r w:rsidRPr="0011037D">
        <w:rPr>
          <w:rFonts w:ascii="標楷體" w:eastAsia="標楷體" w:hAnsi="標楷體" w:hint="eastAsia"/>
          <w:color w:val="353334"/>
          <w:sz w:val="32"/>
          <w:szCs w:val="32"/>
          <w:shd w:val="clear" w:color="auto" w:fill="FFFFFF"/>
        </w:rPr>
        <w:t>國家與社會制定政策的過程中，兒童的意見很少被傾聽及納入考量</w:t>
      </w:r>
    </w:p>
    <w:p w:rsidR="00506DF4" w:rsidRPr="0011037D" w:rsidRDefault="00506DF4" w:rsidP="00506DF4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  <w:r w:rsidRPr="0011037D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孩子是國家未來的生力軍，讓我們一起守護孩子，讓孩子快樂成長</w:t>
      </w:r>
    </w:p>
    <w:p w:rsidR="00506DF4" w:rsidRPr="00506DF4" w:rsidRDefault="00506DF4" w:rsidP="00506DF4">
      <w:pPr>
        <w:spacing w:line="500" w:lineRule="exact"/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</w:pPr>
      <w:r w:rsidRPr="00506DF4"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  <w:t>兒童是權利的主體，他們的需求與意見，應該受到尊重與保護， 更需要</w:t>
      </w:r>
      <w:r w:rsidRPr="00506DF4">
        <w:rPr>
          <w:rFonts w:ascii="標楷體" w:eastAsia="標楷體" w:hAnsi="標楷體" w:hint="eastAsia"/>
          <w:color w:val="0033CC"/>
          <w:sz w:val="32"/>
          <w:szCs w:val="32"/>
          <w:shd w:val="clear" w:color="auto" w:fill="FFFFFF"/>
        </w:rPr>
        <w:t>我們，</w:t>
      </w:r>
      <w:r w:rsidRPr="00506DF4"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  <w:t>大家</w:t>
      </w:r>
      <w:proofErr w:type="gramStart"/>
      <w:r w:rsidRPr="00506DF4"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  <w:t>一</w:t>
      </w:r>
      <w:proofErr w:type="gramEnd"/>
      <w:r w:rsidRPr="00506DF4">
        <w:rPr>
          <w:rFonts w:ascii="標楷體" w:eastAsia="標楷體" w:hAnsi="標楷體"/>
          <w:color w:val="0033CC"/>
          <w:sz w:val="32"/>
          <w:szCs w:val="32"/>
          <w:shd w:val="clear" w:color="auto" w:fill="FFFFFF"/>
        </w:rPr>
        <w:t>起來重視及守護。</w:t>
      </w:r>
    </w:p>
    <w:p w:rsidR="00506DF4" w:rsidRPr="0011037D" w:rsidRDefault="00EA1206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color w:val="353334"/>
          <w:sz w:val="21"/>
          <w:szCs w:val="21"/>
          <w:shd w:val="clear" w:color="auto" w:fill="FFFFFF"/>
        </w:rPr>
        <w:t>資料參考來源:https://www.youthrights.org.tw/</w:t>
      </w:r>
    </w:p>
    <w:sectPr w:rsidR="00506DF4" w:rsidRPr="0011037D" w:rsidSect="00110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D"/>
    <w:rsid w:val="0011037D"/>
    <w:rsid w:val="002A657A"/>
    <w:rsid w:val="0048097B"/>
    <w:rsid w:val="00506DF4"/>
    <w:rsid w:val="00B43957"/>
    <w:rsid w:val="00EA1206"/>
    <w:rsid w:val="00EE4F99"/>
    <w:rsid w:val="00F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1217-4C14-4FEC-88A9-09BD7CC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A12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A120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</cp:lastModifiedBy>
  <cp:revision>2</cp:revision>
  <cp:lastPrinted>2021-08-28T02:13:00Z</cp:lastPrinted>
  <dcterms:created xsi:type="dcterms:W3CDTF">2021-08-28T23:57:00Z</dcterms:created>
  <dcterms:modified xsi:type="dcterms:W3CDTF">2021-08-28T23:57:00Z</dcterms:modified>
</cp:coreProperties>
</file>